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BEC3" w14:textId="71E444BC" w:rsidR="002F7E15" w:rsidRPr="00764A49" w:rsidRDefault="006673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>„Jak powstały pierwiastki cięższe od żelaza? –</w:t>
      </w:r>
      <w:r w:rsidR="008E7150"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650"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badanie procesu </w:t>
      </w:r>
      <w:proofErr w:type="spellStart"/>
      <w:r w:rsidR="00653650"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>nukleosyntezy</w:t>
      </w:r>
      <w:proofErr w:type="spellEnd"/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150"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gwiazdach na przykładzie reakcji </w:t>
      </w:r>
      <w:r w:rsidRPr="00764A4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70</w:t>
      </w:r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>Ge(n,</w:t>
      </w:r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67"/>
      </w:r>
      <w:r w:rsidRPr="00764A49">
        <w:rPr>
          <w:rFonts w:ascii="Times New Roman" w:hAnsi="Times New Roman" w:cs="Times New Roman"/>
          <w:color w:val="000000" w:themeColor="text1"/>
          <w:sz w:val="28"/>
          <w:szCs w:val="28"/>
        </w:rPr>
        <w:t>)”</w:t>
      </w:r>
    </w:p>
    <w:p w14:paraId="72E41CF2" w14:textId="77777777" w:rsidR="006673D6" w:rsidRPr="00764A49" w:rsidRDefault="006673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761E4" w14:textId="4E1441EA" w:rsidR="003024C1" w:rsidRPr="00764A49" w:rsidRDefault="006673D6" w:rsidP="003024C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>Badanie przekrojów czynnych na reakcje (n,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γ</w:t>
      </w:r>
      <w:r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 xml:space="preserve">), czyli wychwytu radiacyjnego </w:t>
      </w:r>
      <w:bookmarkStart w:id="0" w:name="_GoBack"/>
      <w:bookmarkEnd w:id="0"/>
      <w:r w:rsidR="00653650"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>neutronów pozwala na uzyskanie ważnej wiedzy</w:t>
      </w:r>
      <w:r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 xml:space="preserve"> o procesach powstawania pierwiastków </w:t>
      </w:r>
      <w:r w:rsidR="00653650"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 xml:space="preserve">chemicznych </w:t>
      </w:r>
      <w:r w:rsidRPr="00764A49">
        <w:rPr>
          <w:rFonts w:ascii="Times New Roman" w:eastAsia="PD4MLTimesNewRomanPSMT" w:hAnsi="Times New Roman" w:cs="Times New Roman"/>
          <w:color w:val="000000" w:themeColor="text1"/>
          <w:sz w:val="26"/>
          <w:szCs w:val="26"/>
        </w:rPr>
        <w:t xml:space="preserve">cięższych od żelaza. 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Neutrony potrzebne do zainicjowania reakcji powstają̨ w r</w:t>
      </w:r>
      <w:r w:rsidR="006536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ó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żnych etapach </w:t>
      </w:r>
      <w:r w:rsidR="006536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ewolucji 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gwiazd. W wyniku wychwytu neutronu zwiększa </w:t>
      </w:r>
      <w:proofErr w:type="spellStart"/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sie</w:t>
      </w:r>
      <w:proofErr w:type="spellEnd"/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̨ liczba </w:t>
      </w:r>
      <w:proofErr w:type="spellStart"/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neutronów</w:t>
      </w:r>
      <w:proofErr w:type="spellEnd"/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jądrze, w ten sposób powstają̨ </w:t>
      </w:r>
      <w:r w:rsidR="006536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większości przypadków 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jądra </w:t>
      </w:r>
      <w:r w:rsidR="006536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beta promieniotwórcze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wyniku rozpadu beta powstaje jądro kolejnego w 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pierwiastka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24C1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Tabeli Nuklidów. 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Izotop 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70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 jest szczególnym 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jądrem w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śród stabilnych izotopów germanu, gdyż może powstawać jedynie w 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tak zwanym 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procesie </w:t>
      </w:r>
      <w:r w:rsidR="004317FA" w:rsidRPr="00764A4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nukleosyntezy</w:t>
      </w:r>
      <w:proofErr w:type="spellEnd"/>
      <w:r w:rsidR="008E71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03764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EA3F755" w14:textId="126710AF" w:rsidR="004317FA" w:rsidRPr="00764A49" w:rsidRDefault="00C03764" w:rsidP="003024C1">
      <w:pPr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Pomiary reakcji 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eastAsia="pl-PL"/>
        </w:rPr>
        <w:t>70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Ge(n,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sym w:font="Symbol" w:char="F067"/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został</w:t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y przeprowadzone </w:t>
      </w:r>
      <w:r w:rsidR="006C74FA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przy </w:t>
      </w:r>
      <w:r w:rsidR="006C74FA" w:rsidRPr="006C74FA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pl-PL"/>
        </w:rPr>
        <w:t>U</w:t>
      </w:r>
      <w:r w:rsidRPr="006C74FA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pl-PL"/>
        </w:rPr>
        <w:t>rządzeniu</w:t>
      </w:r>
      <w:r w:rsidR="004317FA" w:rsidRPr="006C74FA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="004317FA" w:rsidRPr="006C74FA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pl-PL"/>
        </w:rPr>
        <w:t>n_TOF</w:t>
      </w:r>
      <w:proofErr w:type="spellEnd"/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w CERN</w:t>
      </w:r>
      <w:r w:rsidR="00764A49"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="004317FA" w:rsidRPr="00764A4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gdzie spektrometrię neutronów prowadzi się metodą czasu przelotu.</w:t>
      </w:r>
      <w:r w:rsidR="004317FA" w:rsidRPr="00764A49">
        <w:rPr>
          <w:rFonts w:asciiTheme="majorHAnsi" w:hAnsiTheme="majorHAnsi" w:cs="Times New Roman"/>
          <w:color w:val="000000" w:themeColor="text1"/>
          <w:lang w:eastAsia="pl-PL"/>
        </w:rPr>
        <w:t xml:space="preserve"> </w:t>
      </w:r>
      <w:r w:rsidR="003024C1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Duża czasowa rozdzielczość spektrometru neutronów pozw</w:t>
      </w:r>
      <w:r w:rsidR="008E7150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oli</w:t>
      </w:r>
      <w:r w:rsidR="004317FA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 </w:t>
      </w:r>
      <w:r w:rsidR="008E7150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określenie parametrów</w:t>
      </w:r>
      <w:r w:rsidR="003024C1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FA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rezonansów </w:t>
      </w:r>
      <w:r w:rsidR="00E80B0E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neutronowych </w:t>
      </w:r>
      <w:r w:rsidR="004317FA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do energii 200 </w:t>
      </w:r>
      <w:proofErr w:type="spellStart"/>
      <w:r w:rsidR="004317FA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keV</w:t>
      </w:r>
      <w:proofErr w:type="spellEnd"/>
      <w:r w:rsidR="008E7150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a wyznaczony uśredniony przekrój czynny w zakresie energii neutronów odpowiadającej </w:t>
      </w:r>
      <w:r w:rsidR="00E80B0E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7150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gwiezdnym temperaturom</w:t>
      </w:r>
      <w:r w:rsid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E7150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 uzyskanie istotnej wiedzy o </w:t>
      </w:r>
      <w:r w:rsidR="008E71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mechanizmie</w:t>
      </w:r>
      <w:r w:rsidR="008E71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procesu </w:t>
      </w:r>
      <w:r w:rsidR="008E7150" w:rsidRPr="00764A4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</w:t>
      </w:r>
      <w:r w:rsidR="008E71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E7150" w:rsidRPr="00764A49">
        <w:rPr>
          <w:rFonts w:ascii="Times New Roman" w:hAnsi="Times New Roman" w:cs="Times New Roman"/>
          <w:color w:val="000000" w:themeColor="text1"/>
          <w:sz w:val="26"/>
          <w:szCs w:val="26"/>
        </w:rPr>
        <w:t>nukleosyntezy</w:t>
      </w:r>
      <w:proofErr w:type="spellEnd"/>
      <w:r w:rsidR="004317FA" w:rsidRPr="00764A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E64A632" w14:textId="77777777" w:rsidR="009B4B9D" w:rsidRDefault="009B4B9D" w:rsidP="004317F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48AA32" w14:textId="77777777" w:rsidR="009B4B9D" w:rsidRDefault="009B4B9D" w:rsidP="004317F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B63ECC" w14:textId="26DB16FF" w:rsidR="009B4B9D" w:rsidRDefault="009B4B9D" w:rsidP="009B4B9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Aleksandra Gawlik</w:t>
      </w:r>
    </w:p>
    <w:p w14:paraId="3E0DEE2F" w14:textId="7607B5C9" w:rsidR="009B4B9D" w:rsidRDefault="009B4B9D" w:rsidP="009B4B9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Wydział Fizyki i Informatyki Stosowanej</w:t>
      </w:r>
    </w:p>
    <w:p w14:paraId="377747BC" w14:textId="20D5CC98" w:rsidR="009B4B9D" w:rsidRDefault="009B4B9D" w:rsidP="009B4B9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Uniwersytet Łódzki</w:t>
      </w:r>
    </w:p>
    <w:p w14:paraId="4693CA89" w14:textId="77777777" w:rsidR="009B4B9D" w:rsidRPr="004317FA" w:rsidRDefault="009B4B9D" w:rsidP="009B4B9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9B4B9D" w:rsidRPr="004317FA" w:rsidSect="00154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6"/>
    <w:rsid w:val="001547C3"/>
    <w:rsid w:val="00294518"/>
    <w:rsid w:val="002F7E15"/>
    <w:rsid w:val="003024C1"/>
    <w:rsid w:val="004317FA"/>
    <w:rsid w:val="00653650"/>
    <w:rsid w:val="006673D6"/>
    <w:rsid w:val="006C74FA"/>
    <w:rsid w:val="00764A49"/>
    <w:rsid w:val="008E7150"/>
    <w:rsid w:val="009B4B9D"/>
    <w:rsid w:val="00C03764"/>
    <w:rsid w:val="00E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Gawlik</dc:creator>
  <cp:lastModifiedBy>Józef Andrzejewski</cp:lastModifiedBy>
  <cp:revision>4</cp:revision>
  <dcterms:created xsi:type="dcterms:W3CDTF">2017-06-27T10:09:00Z</dcterms:created>
  <dcterms:modified xsi:type="dcterms:W3CDTF">2017-06-27T10:11:00Z</dcterms:modified>
</cp:coreProperties>
</file>